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55"/>
        <w:gridCol w:w="7195"/>
      </w:tblGrid>
      <w:tr w:rsidR="00C4238A" w14:paraId="797A7C5E" w14:textId="77777777" w:rsidTr="00C4238A">
        <w:tc>
          <w:tcPr>
            <w:tcW w:w="2155" w:type="dxa"/>
          </w:tcPr>
          <w:p w14:paraId="2FD53C97" w14:textId="5852DCA3" w:rsidR="00C4238A" w:rsidRDefault="00C4238A" w:rsidP="00DB6D47">
            <w:pPr>
              <w:tabs>
                <w:tab w:val="left" w:pos="1440"/>
              </w:tabs>
              <w:rPr>
                <w:rFonts w:ascii="Verdana" w:hAnsi="Verdana" w:cs="Tahoma"/>
                <w:b/>
              </w:rPr>
            </w:pPr>
            <w:r>
              <w:rPr>
                <w:rFonts w:ascii="Verdana" w:hAnsi="Verdana" w:cs="Tahoma"/>
                <w:b/>
              </w:rPr>
              <w:t>Title:</w:t>
            </w:r>
          </w:p>
        </w:tc>
        <w:tc>
          <w:tcPr>
            <w:tcW w:w="7195" w:type="dxa"/>
            <w:tcBorders>
              <w:bottom w:val="single" w:sz="12" w:space="0" w:color="auto"/>
            </w:tcBorders>
          </w:tcPr>
          <w:p w14:paraId="22823D68" w14:textId="5D3BA3CF" w:rsidR="00C4238A" w:rsidRDefault="00C4238A" w:rsidP="00DB6D47">
            <w:pPr>
              <w:tabs>
                <w:tab w:val="left" w:pos="1440"/>
              </w:tabs>
              <w:rPr>
                <w:rFonts w:ascii="Verdana" w:hAnsi="Verdana" w:cs="Tahoma"/>
                <w:b/>
              </w:rPr>
            </w:pPr>
            <w:r>
              <w:rPr>
                <w:rFonts w:ascii="Verdana" w:hAnsi="Verdana" w:cs="Tahoma"/>
                <w:b/>
              </w:rPr>
              <w:t>Store Manager</w:t>
            </w:r>
          </w:p>
        </w:tc>
      </w:tr>
      <w:tr w:rsidR="00C4238A" w14:paraId="694706D2" w14:textId="77777777" w:rsidTr="00C4238A">
        <w:trPr>
          <w:trHeight w:val="403"/>
        </w:trPr>
        <w:tc>
          <w:tcPr>
            <w:tcW w:w="2155" w:type="dxa"/>
          </w:tcPr>
          <w:p w14:paraId="49E08025" w14:textId="27E74591" w:rsidR="00C4238A" w:rsidRDefault="00C4238A" w:rsidP="00DB6D47">
            <w:pPr>
              <w:tabs>
                <w:tab w:val="left" w:pos="1440"/>
              </w:tabs>
              <w:rPr>
                <w:rFonts w:ascii="Verdana" w:hAnsi="Verdana" w:cs="Tahoma"/>
                <w:b/>
              </w:rPr>
            </w:pPr>
            <w:r>
              <w:rPr>
                <w:rFonts w:ascii="Verdana" w:hAnsi="Verdana" w:cs="Tahoma"/>
                <w:b/>
              </w:rPr>
              <w:t>Reports to:</w:t>
            </w:r>
          </w:p>
        </w:tc>
        <w:tc>
          <w:tcPr>
            <w:tcW w:w="7195" w:type="dxa"/>
            <w:tcBorders>
              <w:top w:val="single" w:sz="12" w:space="0" w:color="auto"/>
              <w:bottom w:val="single" w:sz="12" w:space="0" w:color="auto"/>
            </w:tcBorders>
          </w:tcPr>
          <w:p w14:paraId="44A0D638" w14:textId="77777777" w:rsidR="00C4238A" w:rsidRDefault="00C4238A" w:rsidP="00DB6D47">
            <w:pPr>
              <w:tabs>
                <w:tab w:val="left" w:pos="1440"/>
              </w:tabs>
              <w:rPr>
                <w:rFonts w:ascii="Verdana" w:hAnsi="Verdana" w:cs="Tahoma"/>
                <w:b/>
              </w:rPr>
            </w:pPr>
          </w:p>
        </w:tc>
      </w:tr>
      <w:tr w:rsidR="00C4238A" w14:paraId="67C52AA3" w14:textId="77777777" w:rsidTr="00C4238A">
        <w:trPr>
          <w:trHeight w:val="367"/>
        </w:trPr>
        <w:tc>
          <w:tcPr>
            <w:tcW w:w="2155" w:type="dxa"/>
          </w:tcPr>
          <w:p w14:paraId="6C4BAB89" w14:textId="415F8BC1" w:rsidR="00C4238A" w:rsidRDefault="00C4238A" w:rsidP="00DB6D47">
            <w:pPr>
              <w:tabs>
                <w:tab w:val="left" w:pos="1440"/>
              </w:tabs>
              <w:rPr>
                <w:rFonts w:ascii="Verdana" w:hAnsi="Verdana" w:cs="Tahoma"/>
                <w:b/>
              </w:rPr>
            </w:pPr>
            <w:r>
              <w:rPr>
                <w:rFonts w:ascii="Verdana" w:hAnsi="Verdana" w:cs="Tahoma"/>
                <w:b/>
              </w:rPr>
              <w:t>Supervises:</w:t>
            </w:r>
          </w:p>
        </w:tc>
        <w:tc>
          <w:tcPr>
            <w:tcW w:w="7195" w:type="dxa"/>
            <w:tcBorders>
              <w:top w:val="single" w:sz="12" w:space="0" w:color="auto"/>
              <w:bottom w:val="single" w:sz="12" w:space="0" w:color="auto"/>
            </w:tcBorders>
          </w:tcPr>
          <w:p w14:paraId="2E00979D" w14:textId="77777777" w:rsidR="00C4238A" w:rsidRDefault="00C4238A" w:rsidP="00DB6D47">
            <w:pPr>
              <w:tabs>
                <w:tab w:val="left" w:pos="1440"/>
              </w:tabs>
              <w:rPr>
                <w:rFonts w:ascii="Verdana" w:hAnsi="Verdana" w:cs="Tahoma"/>
                <w:b/>
              </w:rPr>
            </w:pPr>
          </w:p>
        </w:tc>
      </w:tr>
      <w:tr w:rsidR="00C4238A" w14:paraId="05E0D21E" w14:textId="77777777" w:rsidTr="00C4238A">
        <w:trPr>
          <w:trHeight w:val="592"/>
        </w:trPr>
        <w:tc>
          <w:tcPr>
            <w:tcW w:w="2155" w:type="dxa"/>
          </w:tcPr>
          <w:p w14:paraId="570E483C" w14:textId="77777777" w:rsidR="00C4238A" w:rsidRPr="00C4238A" w:rsidRDefault="00C4238A" w:rsidP="00DB6D47">
            <w:pPr>
              <w:tabs>
                <w:tab w:val="left" w:pos="1440"/>
              </w:tabs>
              <w:rPr>
                <w:rFonts w:ascii="Verdana" w:hAnsi="Verdana" w:cs="Tahoma"/>
                <w:b/>
              </w:rPr>
            </w:pPr>
            <w:r w:rsidRPr="00C4238A">
              <w:rPr>
                <w:rFonts w:ascii="Verdana" w:hAnsi="Verdana" w:cs="Tahoma"/>
                <w:b/>
              </w:rPr>
              <w:t>Classification:</w:t>
            </w:r>
          </w:p>
          <w:p w14:paraId="07EE4FCD" w14:textId="03A70C45" w:rsidR="00C4238A" w:rsidRDefault="00C4238A" w:rsidP="00DB6D47">
            <w:pPr>
              <w:tabs>
                <w:tab w:val="left" w:pos="1440"/>
              </w:tabs>
              <w:rPr>
                <w:rFonts w:ascii="Verdana" w:hAnsi="Verdana" w:cs="Tahoma"/>
                <w:b/>
              </w:rPr>
            </w:pPr>
            <w:r w:rsidRPr="00C4238A">
              <w:rPr>
                <w:rFonts w:ascii="Verdana" w:hAnsi="Verdana" w:cs="Tahoma"/>
                <w:bCs/>
                <w:sz w:val="21"/>
                <w:szCs w:val="21"/>
              </w:rPr>
              <w:t>(</w:t>
            </w:r>
            <w:proofErr w:type="gramStart"/>
            <w:r w:rsidRPr="00C4238A">
              <w:rPr>
                <w:rFonts w:ascii="Verdana" w:hAnsi="Verdana" w:cs="Tahoma"/>
                <w:bCs/>
                <w:sz w:val="21"/>
                <w:szCs w:val="21"/>
              </w:rPr>
              <w:t>fulltime</w:t>
            </w:r>
            <w:proofErr w:type="gramEnd"/>
            <w:r w:rsidRPr="00C4238A">
              <w:rPr>
                <w:rFonts w:ascii="Verdana" w:hAnsi="Verdana" w:cs="Tahoma"/>
                <w:bCs/>
                <w:sz w:val="21"/>
                <w:szCs w:val="21"/>
              </w:rPr>
              <w:t>,</w:t>
            </w:r>
            <w:r w:rsidRPr="00C4238A">
              <w:rPr>
                <w:rFonts w:ascii="Verdana" w:hAnsi="Verdana" w:cs="Tahoma"/>
                <w:b/>
                <w:sz w:val="21"/>
                <w:szCs w:val="21"/>
              </w:rPr>
              <w:t xml:space="preserve"> </w:t>
            </w:r>
            <w:r w:rsidRPr="00C4238A">
              <w:rPr>
                <w:rFonts w:ascii="Verdana" w:hAnsi="Verdana" w:cs="Tahoma"/>
                <w:bCs/>
                <w:sz w:val="21"/>
                <w:szCs w:val="21"/>
              </w:rPr>
              <w:t>exempt)</w:t>
            </w:r>
          </w:p>
        </w:tc>
        <w:tc>
          <w:tcPr>
            <w:tcW w:w="7195" w:type="dxa"/>
            <w:tcBorders>
              <w:top w:val="single" w:sz="12" w:space="0" w:color="auto"/>
              <w:bottom w:val="single" w:sz="12" w:space="0" w:color="auto"/>
            </w:tcBorders>
          </w:tcPr>
          <w:p w14:paraId="5C781595" w14:textId="77777777" w:rsidR="00C4238A" w:rsidRDefault="00C4238A" w:rsidP="00DB6D47">
            <w:pPr>
              <w:tabs>
                <w:tab w:val="left" w:pos="1440"/>
              </w:tabs>
              <w:rPr>
                <w:rFonts w:ascii="Verdana" w:hAnsi="Verdana" w:cs="Tahoma"/>
                <w:b/>
              </w:rPr>
            </w:pPr>
          </w:p>
        </w:tc>
      </w:tr>
      <w:tr w:rsidR="00C4238A" w14:paraId="7931681D" w14:textId="77777777" w:rsidTr="00C4238A">
        <w:trPr>
          <w:trHeight w:val="385"/>
        </w:trPr>
        <w:tc>
          <w:tcPr>
            <w:tcW w:w="2155" w:type="dxa"/>
          </w:tcPr>
          <w:p w14:paraId="1D3E54DF" w14:textId="28411C02" w:rsidR="00C4238A" w:rsidRDefault="00C4238A" w:rsidP="00DB6D47">
            <w:pPr>
              <w:tabs>
                <w:tab w:val="left" w:pos="1440"/>
              </w:tabs>
              <w:rPr>
                <w:rFonts w:ascii="Verdana" w:hAnsi="Verdana" w:cs="Tahoma"/>
                <w:b/>
              </w:rPr>
            </w:pPr>
            <w:r>
              <w:rPr>
                <w:rFonts w:ascii="Verdana" w:hAnsi="Verdana" w:cs="Tahoma"/>
                <w:b/>
              </w:rPr>
              <w:t>Location:</w:t>
            </w:r>
          </w:p>
        </w:tc>
        <w:tc>
          <w:tcPr>
            <w:tcW w:w="7195" w:type="dxa"/>
            <w:tcBorders>
              <w:top w:val="single" w:sz="12" w:space="0" w:color="auto"/>
              <w:bottom w:val="single" w:sz="12" w:space="0" w:color="auto"/>
            </w:tcBorders>
          </w:tcPr>
          <w:p w14:paraId="7B4AA1E2" w14:textId="77777777" w:rsidR="00C4238A" w:rsidRDefault="00C4238A" w:rsidP="00DB6D47">
            <w:pPr>
              <w:tabs>
                <w:tab w:val="left" w:pos="1440"/>
              </w:tabs>
              <w:rPr>
                <w:rFonts w:ascii="Verdana" w:hAnsi="Verdana" w:cs="Tahoma"/>
                <w:b/>
              </w:rPr>
            </w:pPr>
          </w:p>
        </w:tc>
      </w:tr>
      <w:tr w:rsidR="00C4238A" w14:paraId="4D6A2989" w14:textId="77777777" w:rsidTr="00C4238A">
        <w:trPr>
          <w:trHeight w:val="349"/>
        </w:trPr>
        <w:tc>
          <w:tcPr>
            <w:tcW w:w="2155" w:type="dxa"/>
          </w:tcPr>
          <w:p w14:paraId="373D7BC6" w14:textId="2F4B8B3E" w:rsidR="00C4238A" w:rsidRDefault="00C4238A" w:rsidP="00DB6D47">
            <w:pPr>
              <w:tabs>
                <w:tab w:val="left" w:pos="1440"/>
              </w:tabs>
              <w:rPr>
                <w:rFonts w:ascii="Verdana" w:hAnsi="Verdana" w:cs="Tahoma"/>
                <w:b/>
              </w:rPr>
            </w:pPr>
            <w:r>
              <w:rPr>
                <w:rFonts w:ascii="Verdana" w:hAnsi="Verdana" w:cs="Tahoma"/>
                <w:b/>
              </w:rPr>
              <w:t>Pay range:</w:t>
            </w:r>
          </w:p>
        </w:tc>
        <w:tc>
          <w:tcPr>
            <w:tcW w:w="7195" w:type="dxa"/>
            <w:tcBorders>
              <w:top w:val="single" w:sz="12" w:space="0" w:color="auto"/>
              <w:bottom w:val="single" w:sz="12" w:space="0" w:color="auto"/>
            </w:tcBorders>
          </w:tcPr>
          <w:p w14:paraId="4CC219F2" w14:textId="77777777" w:rsidR="00C4238A" w:rsidRDefault="00C4238A" w:rsidP="00DB6D47">
            <w:pPr>
              <w:tabs>
                <w:tab w:val="left" w:pos="1440"/>
              </w:tabs>
              <w:rPr>
                <w:rFonts w:ascii="Verdana" w:hAnsi="Verdana" w:cs="Tahoma"/>
                <w:b/>
              </w:rPr>
            </w:pPr>
          </w:p>
        </w:tc>
      </w:tr>
    </w:tbl>
    <w:p w14:paraId="6A5BA228" w14:textId="77777777" w:rsidR="00DB6D47" w:rsidRDefault="00DB6D47" w:rsidP="00DB6D47">
      <w:pPr>
        <w:tabs>
          <w:tab w:val="left" w:pos="1440"/>
        </w:tabs>
        <w:rPr>
          <w:rFonts w:ascii="Verdana" w:hAnsi="Verdana" w:cs="Tahoma"/>
        </w:rPr>
      </w:pPr>
    </w:p>
    <w:p w14:paraId="5868BB5C" w14:textId="77777777" w:rsidR="00DB6D47" w:rsidRDefault="00DB6D47" w:rsidP="00DB6D47">
      <w:pPr>
        <w:pStyle w:val="NormalWeb"/>
        <w:spacing w:before="0" w:beforeAutospacing="0" w:after="0" w:afterAutospacing="0"/>
        <w:ind w:left="1440" w:hanging="1440"/>
        <w:rPr>
          <w:rFonts w:ascii="Verdana" w:hAnsi="Verdana" w:cs="Tahoma"/>
          <w:b/>
        </w:rPr>
      </w:pPr>
      <w:r w:rsidRPr="006A5F69">
        <w:rPr>
          <w:rFonts w:ascii="Verdana" w:hAnsi="Verdana" w:cs="Tahoma"/>
          <w:b/>
        </w:rPr>
        <w:t>Summary:</w:t>
      </w:r>
      <w:r w:rsidRPr="006A5F69">
        <w:rPr>
          <w:rFonts w:ascii="Verdana" w:hAnsi="Verdana" w:cs="Tahoma"/>
          <w:b/>
        </w:rPr>
        <w:tab/>
      </w:r>
    </w:p>
    <w:p w14:paraId="44E8A8AA" w14:textId="77777777" w:rsidR="00DB6D47" w:rsidRPr="006A5F69" w:rsidRDefault="00DB6D47" w:rsidP="00DB6D47">
      <w:pPr>
        <w:pStyle w:val="NormalWeb"/>
        <w:spacing w:before="0" w:beforeAutospacing="0" w:after="0" w:afterAutospacing="0"/>
        <w:rPr>
          <w:rFonts w:ascii="Verdana" w:hAnsi="Verdana" w:cs="Tahoma"/>
        </w:rPr>
      </w:pPr>
      <w:r w:rsidRPr="006A5F69">
        <w:rPr>
          <w:rFonts w:ascii="Verdana" w:hAnsi="Verdana" w:cs="Tahoma"/>
        </w:rPr>
        <w:t>T</w:t>
      </w:r>
      <w:r>
        <w:rPr>
          <w:rFonts w:ascii="Verdana" w:hAnsi="Verdana" w:cs="Tahoma"/>
        </w:rPr>
        <w:t xml:space="preserve">he </w:t>
      </w:r>
      <w:r w:rsidRPr="006A5F69">
        <w:rPr>
          <w:rFonts w:ascii="Verdana" w:hAnsi="Verdana" w:cs="Tahoma"/>
        </w:rPr>
        <w:t>Store Manager manage</w:t>
      </w:r>
      <w:r>
        <w:rPr>
          <w:rFonts w:ascii="Verdana" w:hAnsi="Verdana" w:cs="Tahoma"/>
        </w:rPr>
        <w:t>s</w:t>
      </w:r>
      <w:r w:rsidRPr="006A5F69">
        <w:rPr>
          <w:rFonts w:ascii="Verdana" w:hAnsi="Verdana" w:cs="Tahoma"/>
        </w:rPr>
        <w:t xml:space="preserve"> all aspects of customer service and retail store operations to achieve store goals.  The Store Manager must be able to execute all duties associated with daily store operation. The Store Manager has direct first</w:t>
      </w:r>
      <w:r>
        <w:rPr>
          <w:rFonts w:ascii="Verdana" w:hAnsi="Verdana" w:cs="Tahoma"/>
        </w:rPr>
        <w:t>-</w:t>
      </w:r>
      <w:r w:rsidRPr="006A5F69">
        <w:rPr>
          <w:rFonts w:ascii="Verdana" w:hAnsi="Verdana" w:cs="Tahoma"/>
        </w:rPr>
        <w:t>line supervisory responsibility for the store management team. Store Manager</w:t>
      </w:r>
      <w:r>
        <w:rPr>
          <w:rFonts w:ascii="Verdana" w:hAnsi="Verdana" w:cs="Tahoma"/>
        </w:rPr>
        <w:t xml:space="preserve">s are </w:t>
      </w:r>
      <w:r w:rsidRPr="006A5F69">
        <w:rPr>
          <w:rFonts w:ascii="Verdana" w:hAnsi="Verdana" w:cs="Tahoma"/>
        </w:rPr>
        <w:t xml:space="preserve">responsible for </w:t>
      </w:r>
      <w:r>
        <w:rPr>
          <w:rFonts w:ascii="Verdana" w:hAnsi="Verdana" w:cs="Tahoma"/>
        </w:rPr>
        <w:t xml:space="preserve">recruiting, </w:t>
      </w:r>
      <w:r w:rsidRPr="006A5F69">
        <w:rPr>
          <w:rFonts w:ascii="Verdana" w:hAnsi="Verdana" w:cs="Tahoma"/>
        </w:rPr>
        <w:t xml:space="preserve">hiring, training and performance management for their store </w:t>
      </w:r>
      <w:r>
        <w:rPr>
          <w:rFonts w:ascii="Verdana" w:hAnsi="Verdana" w:cs="Tahoma"/>
        </w:rPr>
        <w:t>Team Members</w:t>
      </w:r>
      <w:r w:rsidRPr="006A5F69">
        <w:rPr>
          <w:rFonts w:ascii="Verdana" w:hAnsi="Verdana" w:cs="Tahoma"/>
        </w:rPr>
        <w:t>.</w:t>
      </w:r>
    </w:p>
    <w:p w14:paraId="2C9B5F58" w14:textId="77777777" w:rsidR="00DB6D47" w:rsidRPr="006A5F69" w:rsidRDefault="00DB6D47" w:rsidP="00DB6D47">
      <w:pPr>
        <w:pStyle w:val="NormalWeb"/>
        <w:spacing w:after="240"/>
        <w:rPr>
          <w:rFonts w:ascii="Verdana" w:hAnsi="Verdana" w:cs="Tahoma"/>
        </w:rPr>
      </w:pPr>
      <w:r w:rsidRPr="006A5F69">
        <w:rPr>
          <w:rFonts w:ascii="Verdana" w:hAnsi="Verdana" w:cs="Tahoma"/>
        </w:rPr>
        <w:t>Store Manager</w:t>
      </w:r>
      <w:r>
        <w:rPr>
          <w:rFonts w:ascii="Verdana" w:hAnsi="Verdana" w:cs="Tahoma"/>
        </w:rPr>
        <w:t>s are</w:t>
      </w:r>
      <w:r w:rsidRPr="006A5F69">
        <w:rPr>
          <w:rFonts w:ascii="Verdana" w:hAnsi="Verdana" w:cs="Tahoma"/>
        </w:rPr>
        <w:t xml:space="preserve"> responsible for all the key financial, sales and productivity metrics for their store</w:t>
      </w:r>
      <w:r>
        <w:rPr>
          <w:rFonts w:ascii="Verdana" w:hAnsi="Verdana" w:cs="Tahoma"/>
        </w:rPr>
        <w:t>s</w:t>
      </w:r>
      <w:r w:rsidRPr="006A5F69">
        <w:rPr>
          <w:rFonts w:ascii="Verdana" w:hAnsi="Verdana" w:cs="Tahoma"/>
        </w:rPr>
        <w:t>.  They generate store staffing schedules, direct merchandising and customer service and sales efforts to best achieve these objectives. In addition, overall building, and asset management, including making recommendations for maintenance and improvement, is included in the Store Managers</w:t>
      </w:r>
      <w:r>
        <w:rPr>
          <w:rFonts w:ascii="Verdana" w:hAnsi="Verdana" w:cs="Tahoma"/>
        </w:rPr>
        <w:t>’</w:t>
      </w:r>
      <w:r w:rsidRPr="006A5F69">
        <w:rPr>
          <w:rFonts w:ascii="Verdana" w:hAnsi="Verdana" w:cs="Tahoma"/>
        </w:rPr>
        <w:t xml:space="preserve"> responsibilities.</w:t>
      </w:r>
    </w:p>
    <w:p w14:paraId="5FA587C9" w14:textId="77777777" w:rsidR="00DB6D47" w:rsidRPr="006A5F69" w:rsidRDefault="00DB6D47" w:rsidP="00DB6D47">
      <w:pPr>
        <w:pStyle w:val="NormalWeb"/>
        <w:spacing w:after="240"/>
        <w:rPr>
          <w:rFonts w:ascii="Verdana" w:hAnsi="Verdana" w:cs="Tahoma"/>
        </w:rPr>
      </w:pPr>
      <w:r w:rsidRPr="006A5F69">
        <w:rPr>
          <w:rFonts w:ascii="Verdana" w:hAnsi="Verdana" w:cs="Tahoma"/>
        </w:rPr>
        <w:t xml:space="preserve">The Store Manager position can occasionally be a working manager role meaning that it involves both management and individual contributor responsibilities. Responsibilities include customer service, on floor sales, </w:t>
      </w:r>
      <w:r>
        <w:rPr>
          <w:rFonts w:ascii="Verdana" w:hAnsi="Verdana" w:cs="Tahoma"/>
        </w:rPr>
        <w:t>Team Member</w:t>
      </w:r>
      <w:r w:rsidRPr="006A5F69">
        <w:rPr>
          <w:rFonts w:ascii="Verdana" w:hAnsi="Verdana" w:cs="Tahoma"/>
        </w:rPr>
        <w:t xml:space="preserve"> </w:t>
      </w:r>
      <w:r>
        <w:rPr>
          <w:rFonts w:ascii="Verdana" w:hAnsi="Verdana" w:cs="Tahoma"/>
        </w:rPr>
        <w:t xml:space="preserve">recruiting, </w:t>
      </w:r>
      <w:r w:rsidRPr="006A5F69">
        <w:rPr>
          <w:rFonts w:ascii="Verdana" w:hAnsi="Verdana" w:cs="Tahoma"/>
        </w:rPr>
        <w:t xml:space="preserve">management, </w:t>
      </w:r>
      <w:r>
        <w:rPr>
          <w:rFonts w:ascii="Verdana" w:hAnsi="Verdana" w:cs="Tahoma"/>
        </w:rPr>
        <w:t>and</w:t>
      </w:r>
      <w:r w:rsidRPr="006A5F69">
        <w:rPr>
          <w:rFonts w:ascii="Verdana" w:hAnsi="Verdana" w:cs="Tahoma"/>
        </w:rPr>
        <w:t xml:space="preserve"> training, maintaining store appearance and stock, merchandising, inventory flow &amp; warehouse management and project management. The Store Manager must have exemplary customer engagement capability and possess leadership and communication skills that inspire action and promote teamwork and accountability. </w:t>
      </w:r>
    </w:p>
    <w:p w14:paraId="0E75587F" w14:textId="77777777" w:rsidR="00C4238A" w:rsidRDefault="00C4238A">
      <w:pPr>
        <w:ind w:left="720" w:hanging="360"/>
        <w:rPr>
          <w:rFonts w:ascii="Verdana" w:eastAsia="Times New Roman" w:hAnsi="Verdana" w:cs="Tahoma"/>
          <w:b/>
          <w:bCs/>
          <w:color w:val="000000"/>
          <w:kern w:val="0"/>
          <w14:ligatures w14:val="none"/>
        </w:rPr>
      </w:pPr>
      <w:r>
        <w:rPr>
          <w:rFonts w:ascii="Verdana" w:hAnsi="Verdana" w:cs="Tahoma"/>
          <w:b/>
          <w:bCs/>
          <w:color w:val="000000"/>
        </w:rPr>
        <w:br w:type="page"/>
      </w:r>
    </w:p>
    <w:p w14:paraId="684B8BDF" w14:textId="332E335D" w:rsidR="00DB6D47" w:rsidRDefault="00DB6D47" w:rsidP="00DB6D47">
      <w:pPr>
        <w:pStyle w:val="NormalWeb"/>
        <w:spacing w:before="0" w:beforeAutospacing="0" w:after="0" w:afterAutospacing="0"/>
        <w:rPr>
          <w:rFonts w:ascii="Verdana" w:hAnsi="Verdana" w:cs="Tahoma"/>
          <w:b/>
          <w:bCs/>
          <w:color w:val="000000"/>
        </w:rPr>
      </w:pPr>
      <w:r w:rsidRPr="008C36CD">
        <w:rPr>
          <w:rFonts w:ascii="Verdana" w:hAnsi="Verdana" w:cs="Tahoma"/>
          <w:b/>
          <w:bCs/>
          <w:color w:val="000000"/>
        </w:rPr>
        <w:lastRenderedPageBreak/>
        <w:t>The duties and responsibilities of the Store Manager will include but are not limited to the following:</w:t>
      </w:r>
    </w:p>
    <w:p w14:paraId="3541EBCA" w14:textId="77777777" w:rsidR="00DB6D47" w:rsidRPr="008C36CD" w:rsidRDefault="00DB6D47" w:rsidP="00DB6D47">
      <w:pPr>
        <w:numPr>
          <w:ilvl w:val="0"/>
          <w:numId w:val="3"/>
        </w:numPr>
        <w:spacing w:before="0" w:after="0"/>
        <w:ind w:hanging="720"/>
        <w:rPr>
          <w:rFonts w:ascii="Verdana" w:hAnsi="Verdana" w:cs="Tahoma"/>
        </w:rPr>
      </w:pPr>
      <w:r w:rsidRPr="008C36CD">
        <w:rPr>
          <w:rFonts w:ascii="Verdana" w:hAnsi="Verdana" w:cs="Tahoma"/>
        </w:rPr>
        <w:t>Essential Duties - Management</w:t>
      </w:r>
    </w:p>
    <w:p w14:paraId="3CFF6EF0"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Be knowledgeable of store key financial, sales and productivity metrics and direct store operations and customer service to achieve of store goals and </w:t>
      </w:r>
      <w:proofErr w:type="gramStart"/>
      <w:r w:rsidRPr="008C36CD">
        <w:rPr>
          <w:rFonts w:ascii="Verdana" w:hAnsi="Verdana" w:cs="Tahoma"/>
        </w:rPr>
        <w:t>budgets</w:t>
      </w:r>
      <w:proofErr w:type="gramEnd"/>
    </w:p>
    <w:p w14:paraId="2E4FBCC3"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Provide management reports and commentary regarding store performance relative to store goals as </w:t>
      </w:r>
      <w:proofErr w:type="gramStart"/>
      <w:r w:rsidRPr="008C36CD">
        <w:rPr>
          <w:rFonts w:ascii="Verdana" w:hAnsi="Verdana" w:cs="Tahoma"/>
        </w:rPr>
        <w:t>requested</w:t>
      </w:r>
      <w:proofErr w:type="gramEnd"/>
    </w:p>
    <w:p w14:paraId="44095AEF"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Generate store staffing schedules in line with store coverage and productivity </w:t>
      </w:r>
      <w:proofErr w:type="gramStart"/>
      <w:r w:rsidRPr="008C36CD">
        <w:rPr>
          <w:rFonts w:ascii="Verdana" w:hAnsi="Verdana" w:cs="Tahoma"/>
        </w:rPr>
        <w:t>guidelines</w:t>
      </w:r>
      <w:proofErr w:type="gramEnd"/>
    </w:p>
    <w:p w14:paraId="35F2515A" w14:textId="77777777" w:rsidR="00DB6D47" w:rsidRDefault="00DB6D47" w:rsidP="00DB6D47">
      <w:pPr>
        <w:numPr>
          <w:ilvl w:val="1"/>
          <w:numId w:val="3"/>
        </w:numPr>
        <w:tabs>
          <w:tab w:val="clear" w:pos="1440"/>
          <w:tab w:val="num" w:pos="1080"/>
        </w:tabs>
        <w:spacing w:before="0" w:after="0"/>
        <w:ind w:hanging="720"/>
        <w:rPr>
          <w:rFonts w:ascii="Verdana" w:hAnsi="Verdana" w:cs="Tahoma"/>
        </w:rPr>
      </w:pPr>
      <w:r>
        <w:rPr>
          <w:rFonts w:ascii="Verdana" w:hAnsi="Verdana" w:cs="Tahoma"/>
        </w:rPr>
        <w:t>Recruit, i</w:t>
      </w:r>
      <w:r w:rsidRPr="008C36CD">
        <w:rPr>
          <w:rFonts w:ascii="Verdana" w:hAnsi="Verdana" w:cs="Tahoma"/>
        </w:rPr>
        <w:t>nterview</w:t>
      </w:r>
      <w:r>
        <w:rPr>
          <w:rFonts w:ascii="Verdana" w:hAnsi="Verdana" w:cs="Tahoma"/>
        </w:rPr>
        <w:t>,</w:t>
      </w:r>
      <w:r w:rsidRPr="008C36CD">
        <w:rPr>
          <w:rFonts w:ascii="Verdana" w:hAnsi="Verdana" w:cs="Tahoma"/>
        </w:rPr>
        <w:t xml:space="preserve"> and hire new </w:t>
      </w:r>
      <w:r>
        <w:rPr>
          <w:rFonts w:ascii="Verdana" w:hAnsi="Verdana" w:cs="Tahoma"/>
        </w:rPr>
        <w:t>Team Member</w:t>
      </w:r>
      <w:r w:rsidRPr="008C36CD">
        <w:rPr>
          <w:rFonts w:ascii="Verdana" w:hAnsi="Verdana" w:cs="Tahoma"/>
        </w:rPr>
        <w:t>s</w:t>
      </w:r>
    </w:p>
    <w:p w14:paraId="2C27AAF6" w14:textId="77777777" w:rsidR="00DB6D47" w:rsidRPr="008C36CD" w:rsidRDefault="00DB6D47" w:rsidP="00DB6D47">
      <w:pPr>
        <w:numPr>
          <w:ilvl w:val="1"/>
          <w:numId w:val="3"/>
        </w:numPr>
        <w:tabs>
          <w:tab w:val="clear" w:pos="1440"/>
          <w:tab w:val="num" w:pos="1080"/>
        </w:tabs>
        <w:spacing w:before="0" w:after="0"/>
        <w:ind w:hanging="720"/>
        <w:rPr>
          <w:rFonts w:ascii="Verdana" w:hAnsi="Verdana" w:cs="Tahoma"/>
        </w:rPr>
      </w:pPr>
      <w:r>
        <w:rPr>
          <w:rFonts w:ascii="Verdana" w:hAnsi="Verdana" w:cs="Tahoma"/>
        </w:rPr>
        <w:t>Provide and execute for timely and effective new Team Members</w:t>
      </w:r>
    </w:p>
    <w:p w14:paraId="08D65ADD"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Generate a store personnel training and development plan and manage training in accordance with that plan (in addition to new </w:t>
      </w:r>
      <w:r>
        <w:rPr>
          <w:rFonts w:ascii="Verdana" w:hAnsi="Verdana" w:cs="Tahoma"/>
        </w:rPr>
        <w:t>Team Member</w:t>
      </w:r>
      <w:r w:rsidRPr="008C36CD">
        <w:rPr>
          <w:rFonts w:ascii="Verdana" w:hAnsi="Verdana" w:cs="Tahoma"/>
        </w:rPr>
        <w:t xml:space="preserve"> orientation and onboard training)</w:t>
      </w:r>
    </w:p>
    <w:p w14:paraId="22688C4E"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Manage </w:t>
      </w:r>
      <w:r>
        <w:rPr>
          <w:rFonts w:ascii="Verdana" w:hAnsi="Verdana" w:cs="Tahoma"/>
        </w:rPr>
        <w:t>Team Member</w:t>
      </w:r>
      <w:r w:rsidRPr="008C36CD">
        <w:rPr>
          <w:rFonts w:ascii="Verdana" w:hAnsi="Verdana" w:cs="Tahoma"/>
        </w:rPr>
        <w:t xml:space="preserve"> performance including reviews and compensation </w:t>
      </w:r>
      <w:proofErr w:type="gramStart"/>
      <w:r w:rsidRPr="008C36CD">
        <w:rPr>
          <w:rFonts w:ascii="Verdana" w:hAnsi="Verdana" w:cs="Tahoma"/>
        </w:rPr>
        <w:t>recommendations</w:t>
      </w:r>
      <w:proofErr w:type="gramEnd"/>
    </w:p>
    <w:p w14:paraId="1FDB52C5"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Regularly assess building, site and asset condition and make recommendations regarding maintenance and improvement. Manage those maintenance and/or improvement projects as directed by the </w:t>
      </w:r>
      <w:r>
        <w:rPr>
          <w:rFonts w:ascii="Verdana" w:hAnsi="Verdana" w:cs="Tahoma"/>
        </w:rPr>
        <w:t>Area</w:t>
      </w:r>
      <w:r w:rsidRPr="008C36CD">
        <w:rPr>
          <w:rFonts w:ascii="Verdana" w:hAnsi="Verdana" w:cs="Tahoma"/>
        </w:rPr>
        <w:t xml:space="preserve"> Manager</w:t>
      </w:r>
    </w:p>
    <w:p w14:paraId="3C031F84"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Oversee the Assistant Manager’s supervision of the Warehouse personnel and their </w:t>
      </w:r>
      <w:proofErr w:type="gramStart"/>
      <w:r w:rsidRPr="008C36CD">
        <w:rPr>
          <w:rFonts w:ascii="Verdana" w:hAnsi="Verdana" w:cs="Tahoma"/>
        </w:rPr>
        <w:t>responsibilities</w:t>
      </w:r>
      <w:proofErr w:type="gramEnd"/>
    </w:p>
    <w:p w14:paraId="5EDCDD86"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Develop store management staff so that they will be on track for eventual advancement in the </w:t>
      </w:r>
      <w:proofErr w:type="gramStart"/>
      <w:r w:rsidRPr="008C36CD">
        <w:rPr>
          <w:rFonts w:ascii="Verdana" w:hAnsi="Verdana" w:cs="Tahoma"/>
        </w:rPr>
        <w:t>company</w:t>
      </w:r>
      <w:proofErr w:type="gramEnd"/>
    </w:p>
    <w:p w14:paraId="5A2B3DF6" w14:textId="77777777" w:rsidR="00DB6D47" w:rsidRPr="008C36CD" w:rsidRDefault="00DB6D47" w:rsidP="00DB6D47">
      <w:pPr>
        <w:numPr>
          <w:ilvl w:val="0"/>
          <w:numId w:val="3"/>
        </w:numPr>
        <w:spacing w:before="0" w:after="0"/>
        <w:ind w:hanging="720"/>
        <w:rPr>
          <w:rFonts w:ascii="Verdana" w:hAnsi="Verdana" w:cs="Tahoma"/>
        </w:rPr>
      </w:pPr>
      <w:r w:rsidRPr="008C36CD">
        <w:rPr>
          <w:rFonts w:ascii="Verdana" w:hAnsi="Verdana" w:cs="Tahoma"/>
        </w:rPr>
        <w:t>Essential Duties - Operations</w:t>
      </w:r>
    </w:p>
    <w:p w14:paraId="47F4EFDE"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Engage and serve customers in the </w:t>
      </w:r>
      <w:r>
        <w:rPr>
          <w:rFonts w:ascii="Verdana" w:hAnsi="Verdana" w:cs="Tahoma"/>
        </w:rPr>
        <w:t>Smithland</w:t>
      </w:r>
      <w:r w:rsidRPr="008C36CD">
        <w:rPr>
          <w:rFonts w:ascii="Verdana" w:hAnsi="Verdana" w:cs="Tahoma"/>
        </w:rPr>
        <w:t xml:space="preserve"> manner which is always to be sincere and </w:t>
      </w:r>
      <w:proofErr w:type="gramStart"/>
      <w:r w:rsidRPr="008C36CD">
        <w:rPr>
          <w:rFonts w:ascii="Verdana" w:hAnsi="Verdana" w:cs="Tahoma"/>
        </w:rPr>
        <w:t>knowledgeable</w:t>
      </w:r>
      <w:proofErr w:type="gramEnd"/>
    </w:p>
    <w:p w14:paraId="1AA2E7E6"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Utilize and train others in proper</w:t>
      </w:r>
      <w:r>
        <w:rPr>
          <w:rFonts w:ascii="Verdana" w:hAnsi="Verdana" w:cs="Tahoma"/>
        </w:rPr>
        <w:t xml:space="preserve"> Smithland</w:t>
      </w:r>
      <w:r w:rsidRPr="008C36CD">
        <w:rPr>
          <w:rFonts w:ascii="Verdana" w:hAnsi="Verdana" w:cs="Tahoma"/>
        </w:rPr>
        <w:t xml:space="preserve"> floor sales techniques to contribute towards achieving store average transaction </w:t>
      </w:r>
      <w:proofErr w:type="gramStart"/>
      <w:r w:rsidRPr="008C36CD">
        <w:rPr>
          <w:rFonts w:ascii="Verdana" w:hAnsi="Verdana" w:cs="Tahoma"/>
        </w:rPr>
        <w:t>goals</w:t>
      </w:r>
      <w:proofErr w:type="gramEnd"/>
    </w:p>
    <w:p w14:paraId="76A72AA2" w14:textId="77777777" w:rsidR="00DB6D47" w:rsidRPr="008C36CD" w:rsidRDefault="00DB6D47" w:rsidP="00DB6D47">
      <w:pPr>
        <w:numPr>
          <w:ilvl w:val="1"/>
          <w:numId w:val="3"/>
        </w:numPr>
        <w:tabs>
          <w:tab w:val="clear" w:pos="1440"/>
          <w:tab w:val="num" w:pos="1080"/>
        </w:tabs>
        <w:spacing w:before="0" w:after="0"/>
        <w:ind w:hanging="720"/>
        <w:rPr>
          <w:rFonts w:ascii="Verdana" w:hAnsi="Verdana" w:cs="Tahoma"/>
        </w:rPr>
      </w:pPr>
      <w:r w:rsidRPr="008C36CD">
        <w:rPr>
          <w:rFonts w:ascii="Verdana" w:hAnsi="Verdana" w:cs="Tahoma"/>
        </w:rPr>
        <w:t>Open, close and cash-out the store as scheduled</w:t>
      </w:r>
    </w:p>
    <w:p w14:paraId="061B7F04" w14:textId="77777777" w:rsidR="00DB6D47" w:rsidRDefault="00DB6D47" w:rsidP="00DB6D47">
      <w:pPr>
        <w:numPr>
          <w:ilvl w:val="1"/>
          <w:numId w:val="3"/>
        </w:numPr>
        <w:tabs>
          <w:tab w:val="clear" w:pos="1440"/>
          <w:tab w:val="num" w:pos="1080"/>
        </w:tabs>
        <w:spacing w:before="0" w:after="0"/>
        <w:ind w:left="1080"/>
        <w:rPr>
          <w:rFonts w:ascii="Verdana" w:hAnsi="Verdana" w:cs="Tahoma"/>
        </w:rPr>
      </w:pPr>
      <w:r>
        <w:rPr>
          <w:rFonts w:ascii="Verdana" w:hAnsi="Verdana" w:cs="Tahoma"/>
        </w:rPr>
        <w:t>Manage the Daily Huddle Plan for communications, Team Member engagement, and team building to foster Smithland Legendary Customer Service</w:t>
      </w:r>
    </w:p>
    <w:p w14:paraId="67E48129"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Manage, train</w:t>
      </w:r>
      <w:r>
        <w:rPr>
          <w:rFonts w:ascii="Verdana" w:hAnsi="Verdana" w:cs="Tahoma"/>
        </w:rPr>
        <w:t>,</w:t>
      </w:r>
      <w:r w:rsidRPr="008C36CD">
        <w:rPr>
          <w:rFonts w:ascii="Verdana" w:hAnsi="Verdana" w:cs="Tahoma"/>
        </w:rPr>
        <w:t xml:space="preserve"> and motivate </w:t>
      </w:r>
      <w:r>
        <w:rPr>
          <w:rFonts w:ascii="Verdana" w:hAnsi="Verdana" w:cs="Tahoma"/>
        </w:rPr>
        <w:t>Team Member</w:t>
      </w:r>
      <w:r w:rsidRPr="008C36CD">
        <w:rPr>
          <w:rFonts w:ascii="Verdana" w:hAnsi="Verdana" w:cs="Tahoma"/>
        </w:rPr>
        <w:t xml:space="preserve">s to consistently exceed goals and </w:t>
      </w:r>
      <w:proofErr w:type="gramStart"/>
      <w:r w:rsidRPr="008C36CD">
        <w:rPr>
          <w:rFonts w:ascii="Verdana" w:hAnsi="Verdana" w:cs="Tahoma"/>
        </w:rPr>
        <w:t>standards</w:t>
      </w:r>
      <w:proofErr w:type="gramEnd"/>
    </w:p>
    <w:p w14:paraId="443BF163"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Establish and maintain product and application knowledge to serve customers and train </w:t>
      </w:r>
      <w:r>
        <w:rPr>
          <w:rFonts w:ascii="Verdana" w:hAnsi="Verdana" w:cs="Tahoma"/>
        </w:rPr>
        <w:t>Team Member</w:t>
      </w:r>
      <w:r w:rsidRPr="008C36CD">
        <w:rPr>
          <w:rFonts w:ascii="Verdana" w:hAnsi="Verdana" w:cs="Tahoma"/>
        </w:rPr>
        <w:t>s</w:t>
      </w:r>
    </w:p>
    <w:p w14:paraId="4AA84798"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Maintain a clean, organized, well-stocked and properly merchandised showroom (indoor &amp; outdoor)</w:t>
      </w:r>
    </w:p>
    <w:p w14:paraId="34CF69E3"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Assist in the planning and implementation of displays to stimulate </w:t>
      </w:r>
      <w:proofErr w:type="gramStart"/>
      <w:r w:rsidRPr="008C36CD">
        <w:rPr>
          <w:rFonts w:ascii="Verdana" w:hAnsi="Verdana" w:cs="Tahoma"/>
        </w:rPr>
        <w:t>sales</w:t>
      </w:r>
      <w:proofErr w:type="gramEnd"/>
    </w:p>
    <w:p w14:paraId="4E014A35" w14:textId="77777777" w:rsidR="00C4238A" w:rsidRDefault="00DB6D47" w:rsidP="00DB6D47">
      <w:pPr>
        <w:numPr>
          <w:ilvl w:val="1"/>
          <w:numId w:val="3"/>
        </w:numPr>
        <w:tabs>
          <w:tab w:val="clear" w:pos="1440"/>
          <w:tab w:val="num" w:pos="1080"/>
        </w:tabs>
        <w:spacing w:before="0" w:after="0"/>
        <w:ind w:left="1080"/>
        <w:rPr>
          <w:rFonts w:ascii="Verdana" w:hAnsi="Verdana" w:cs="Tahoma"/>
        </w:rPr>
      </w:pPr>
      <w:r w:rsidRPr="00C4238A">
        <w:rPr>
          <w:rFonts w:ascii="Verdana" w:hAnsi="Verdana" w:cs="Tahoma"/>
        </w:rPr>
        <w:t xml:space="preserve">Assist in the development and execution of store events and </w:t>
      </w:r>
      <w:proofErr w:type="gramStart"/>
      <w:r w:rsidRPr="00C4238A">
        <w:rPr>
          <w:rFonts w:ascii="Verdana" w:hAnsi="Verdana" w:cs="Tahoma"/>
        </w:rPr>
        <w:t>promotions</w:t>
      </w:r>
      <w:proofErr w:type="gramEnd"/>
    </w:p>
    <w:p w14:paraId="5BAE78D2" w14:textId="058EAFF7" w:rsidR="00DB6D47" w:rsidRPr="00C4238A" w:rsidRDefault="00DB6D47" w:rsidP="00DB6D47">
      <w:pPr>
        <w:numPr>
          <w:ilvl w:val="1"/>
          <w:numId w:val="3"/>
        </w:numPr>
        <w:tabs>
          <w:tab w:val="clear" w:pos="1440"/>
          <w:tab w:val="num" w:pos="1080"/>
        </w:tabs>
        <w:spacing w:before="0" w:after="0"/>
        <w:ind w:left="1080"/>
        <w:rPr>
          <w:rFonts w:ascii="Verdana" w:hAnsi="Verdana" w:cs="Tahoma"/>
        </w:rPr>
      </w:pPr>
      <w:r w:rsidRPr="00C4238A">
        <w:rPr>
          <w:rFonts w:ascii="Verdana" w:hAnsi="Verdana" w:cs="Tahoma"/>
        </w:rPr>
        <w:lastRenderedPageBreak/>
        <w:t xml:space="preserve">Contribute ideas and thoughts regarding customer interests, product advertising and competition to </w:t>
      </w:r>
      <w:proofErr w:type="gramStart"/>
      <w:r w:rsidRPr="00C4238A">
        <w:rPr>
          <w:rFonts w:ascii="Verdana" w:hAnsi="Verdana" w:cs="Tahoma"/>
        </w:rPr>
        <w:t>management</w:t>
      </w:r>
      <w:proofErr w:type="gramEnd"/>
    </w:p>
    <w:p w14:paraId="4F5DFA03"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Assure the execution of all inventory control activities to achieve all store loss and shrink </w:t>
      </w:r>
      <w:proofErr w:type="gramStart"/>
      <w:r w:rsidRPr="008C36CD">
        <w:rPr>
          <w:rFonts w:ascii="Verdana" w:hAnsi="Verdana" w:cs="Tahoma"/>
        </w:rPr>
        <w:t>goals</w:t>
      </w:r>
      <w:proofErr w:type="gramEnd"/>
    </w:p>
    <w:p w14:paraId="634D2A3E"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Manage the implementation of seasonal changeovers and other </w:t>
      </w:r>
      <w:proofErr w:type="gramStart"/>
      <w:r w:rsidRPr="008C36CD">
        <w:rPr>
          <w:rFonts w:ascii="Verdana" w:hAnsi="Verdana" w:cs="Tahoma"/>
        </w:rPr>
        <w:t>projects</w:t>
      </w:r>
      <w:proofErr w:type="gramEnd"/>
    </w:p>
    <w:p w14:paraId="225A6E9B"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Communicate with </w:t>
      </w:r>
      <w:r>
        <w:rPr>
          <w:rFonts w:ascii="Verdana" w:hAnsi="Verdana" w:cs="Tahoma"/>
        </w:rPr>
        <w:t>Store Assistant M</w:t>
      </w:r>
      <w:r w:rsidRPr="008C36CD">
        <w:rPr>
          <w:rFonts w:ascii="Verdana" w:hAnsi="Verdana" w:cs="Tahoma"/>
        </w:rPr>
        <w:t>anag</w:t>
      </w:r>
      <w:r>
        <w:rPr>
          <w:rFonts w:ascii="Verdana" w:hAnsi="Verdana" w:cs="Tahoma"/>
        </w:rPr>
        <w:t>er</w:t>
      </w:r>
      <w:r w:rsidRPr="008C36CD">
        <w:rPr>
          <w:rFonts w:ascii="Verdana" w:hAnsi="Verdana" w:cs="Tahoma"/>
        </w:rPr>
        <w:t xml:space="preserve"> and </w:t>
      </w:r>
      <w:r>
        <w:rPr>
          <w:rFonts w:ascii="Verdana" w:hAnsi="Verdana" w:cs="Tahoma"/>
        </w:rPr>
        <w:t>Team Member</w:t>
      </w:r>
      <w:r w:rsidRPr="008C36CD">
        <w:rPr>
          <w:rFonts w:ascii="Verdana" w:hAnsi="Verdana" w:cs="Tahoma"/>
        </w:rPr>
        <w:t xml:space="preserve">s in a clear and organized manner such that all pertinent information is shared, and expectations are clearly formed, fully understood, and </w:t>
      </w:r>
      <w:proofErr w:type="gramStart"/>
      <w:r w:rsidRPr="008C36CD">
        <w:rPr>
          <w:rFonts w:ascii="Verdana" w:hAnsi="Verdana" w:cs="Tahoma"/>
        </w:rPr>
        <w:t>met</w:t>
      </w:r>
      <w:proofErr w:type="gramEnd"/>
    </w:p>
    <w:p w14:paraId="0252013C" w14:textId="77777777" w:rsidR="00DB6D47" w:rsidRPr="008C36CD" w:rsidRDefault="00DB6D47" w:rsidP="00DB6D47">
      <w:pPr>
        <w:numPr>
          <w:ilvl w:val="0"/>
          <w:numId w:val="3"/>
        </w:numPr>
        <w:spacing w:before="0" w:after="0"/>
        <w:ind w:hanging="720"/>
        <w:rPr>
          <w:rFonts w:ascii="Verdana" w:hAnsi="Verdana" w:cs="Tahoma"/>
        </w:rPr>
      </w:pPr>
      <w:r w:rsidRPr="008C36CD">
        <w:rPr>
          <w:rFonts w:ascii="Verdana" w:hAnsi="Verdana" w:cs="Tahoma"/>
        </w:rPr>
        <w:t xml:space="preserve">Goals </w:t>
      </w:r>
    </w:p>
    <w:p w14:paraId="1F0614DE"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Implement training and actions that assure that store goals for sales, average transaction, payroll expense, mystery shop performance and inventory loss/shrink are </w:t>
      </w:r>
      <w:proofErr w:type="gramStart"/>
      <w:r w:rsidRPr="008C36CD">
        <w:rPr>
          <w:rFonts w:ascii="Verdana" w:hAnsi="Verdana" w:cs="Tahoma"/>
        </w:rPr>
        <w:t>met</w:t>
      </w:r>
      <w:proofErr w:type="gramEnd"/>
    </w:p>
    <w:p w14:paraId="475B59B9"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Contribute ideas and thoughts that will improve the performance of the </w:t>
      </w:r>
      <w:proofErr w:type="gramStart"/>
      <w:r w:rsidRPr="008C36CD">
        <w:rPr>
          <w:rFonts w:ascii="Verdana" w:hAnsi="Verdana" w:cs="Tahoma"/>
        </w:rPr>
        <w:t>store</w:t>
      </w:r>
      <w:proofErr w:type="gramEnd"/>
    </w:p>
    <w:p w14:paraId="168DED38" w14:textId="77777777" w:rsidR="00DB6D47" w:rsidRPr="008C36CD" w:rsidRDefault="00DB6D47" w:rsidP="00DB6D47">
      <w:pPr>
        <w:numPr>
          <w:ilvl w:val="0"/>
          <w:numId w:val="3"/>
        </w:numPr>
        <w:spacing w:before="0" w:after="0"/>
        <w:ind w:hanging="720"/>
        <w:rPr>
          <w:rFonts w:ascii="Verdana" w:hAnsi="Verdana" w:cs="Tahoma"/>
        </w:rPr>
      </w:pPr>
      <w:r w:rsidRPr="008C36CD">
        <w:rPr>
          <w:rFonts w:ascii="Verdana" w:hAnsi="Verdana" w:cs="Tahoma"/>
        </w:rPr>
        <w:t>Compliance</w:t>
      </w:r>
    </w:p>
    <w:p w14:paraId="5DD23D1B" w14:textId="77777777" w:rsidR="00DB6D47" w:rsidRPr="008C36CD" w:rsidRDefault="00DB6D47" w:rsidP="00DB6D47">
      <w:pPr>
        <w:numPr>
          <w:ilvl w:val="1"/>
          <w:numId w:val="3"/>
        </w:numPr>
        <w:tabs>
          <w:tab w:val="clear" w:pos="1440"/>
          <w:tab w:val="num" w:pos="1080"/>
        </w:tabs>
        <w:spacing w:before="0" w:after="0"/>
        <w:ind w:left="1080"/>
        <w:rPr>
          <w:rFonts w:ascii="Verdana" w:hAnsi="Verdana" w:cs="Tahoma"/>
        </w:rPr>
      </w:pPr>
      <w:r w:rsidRPr="008C36CD">
        <w:rPr>
          <w:rFonts w:ascii="Verdana" w:hAnsi="Verdana" w:cs="Tahoma"/>
        </w:rPr>
        <w:t xml:space="preserve">Abide by and promote an attitude of integrity and compliance with all </w:t>
      </w:r>
      <w:r>
        <w:rPr>
          <w:rFonts w:ascii="Verdana" w:hAnsi="Verdana" w:cs="Tahoma"/>
        </w:rPr>
        <w:t xml:space="preserve">organizational ethics and legal </w:t>
      </w:r>
      <w:proofErr w:type="gramStart"/>
      <w:r>
        <w:rPr>
          <w:rFonts w:ascii="Verdana" w:hAnsi="Verdana" w:cs="Tahoma"/>
        </w:rPr>
        <w:t>requirements</w:t>
      </w:r>
      <w:proofErr w:type="gramEnd"/>
    </w:p>
    <w:p w14:paraId="657F24C0" w14:textId="77777777" w:rsidR="00DB6D47" w:rsidRPr="008C36CD" w:rsidRDefault="00DB6D47" w:rsidP="00DB6D47">
      <w:pPr>
        <w:numPr>
          <w:ilvl w:val="0"/>
          <w:numId w:val="1"/>
        </w:numPr>
        <w:tabs>
          <w:tab w:val="left" w:pos="1440"/>
        </w:tabs>
        <w:spacing w:before="0" w:after="0"/>
        <w:ind w:hanging="720"/>
        <w:rPr>
          <w:rFonts w:ascii="Verdana" w:hAnsi="Verdana" w:cs="Tahoma"/>
        </w:rPr>
      </w:pPr>
      <w:r w:rsidRPr="008C36CD">
        <w:rPr>
          <w:rFonts w:ascii="Verdana" w:hAnsi="Verdana" w:cs="Tahoma"/>
        </w:rPr>
        <w:t>Other</w:t>
      </w:r>
    </w:p>
    <w:p w14:paraId="59B1C1D3" w14:textId="77777777" w:rsidR="00DB6D47" w:rsidRPr="008C36CD" w:rsidRDefault="00DB6D47" w:rsidP="00DB6D47">
      <w:pPr>
        <w:numPr>
          <w:ilvl w:val="1"/>
          <w:numId w:val="1"/>
        </w:numPr>
        <w:tabs>
          <w:tab w:val="clear" w:pos="1440"/>
          <w:tab w:val="num" w:pos="1080"/>
        </w:tabs>
        <w:spacing w:before="0" w:after="0"/>
        <w:ind w:hanging="720"/>
        <w:rPr>
          <w:rFonts w:ascii="Verdana" w:hAnsi="Verdana" w:cs="Tahoma"/>
        </w:rPr>
      </w:pPr>
      <w:r w:rsidRPr="008C36CD">
        <w:rPr>
          <w:rFonts w:ascii="Verdana" w:hAnsi="Verdana" w:cs="Tahoma"/>
        </w:rPr>
        <w:t xml:space="preserve">Perform other tasks as may be reasonably </w:t>
      </w:r>
      <w:proofErr w:type="gramStart"/>
      <w:r w:rsidRPr="008C36CD">
        <w:rPr>
          <w:rFonts w:ascii="Verdana" w:hAnsi="Verdana" w:cs="Tahoma"/>
        </w:rPr>
        <w:t>assigned</w:t>
      </w:r>
      <w:proofErr w:type="gramEnd"/>
    </w:p>
    <w:p w14:paraId="1365A0F5" w14:textId="77777777" w:rsidR="00DB6D47" w:rsidRDefault="00DB6D47" w:rsidP="00DB6D47">
      <w:pPr>
        <w:pStyle w:val="NormalWeb"/>
        <w:tabs>
          <w:tab w:val="left" w:pos="1440"/>
        </w:tabs>
        <w:spacing w:before="0" w:beforeAutospacing="0" w:after="0" w:afterAutospacing="0"/>
        <w:ind w:left="1440" w:hanging="1440"/>
        <w:jc w:val="both"/>
        <w:rPr>
          <w:rFonts w:ascii="Verdana" w:hAnsi="Verdana" w:cs="Tahoma"/>
          <w:b/>
          <w:color w:val="000000"/>
        </w:rPr>
      </w:pPr>
    </w:p>
    <w:p w14:paraId="3CDCA0A9" w14:textId="2288A4EE" w:rsidR="00DB6D47" w:rsidRPr="008C36CD" w:rsidRDefault="00DB6D47" w:rsidP="00DB6D47">
      <w:pPr>
        <w:pStyle w:val="NormalWeb"/>
        <w:tabs>
          <w:tab w:val="left" w:pos="1440"/>
        </w:tabs>
        <w:spacing w:before="0" w:beforeAutospacing="0" w:after="0" w:afterAutospacing="0"/>
        <w:ind w:left="1440" w:hanging="1440"/>
        <w:jc w:val="both"/>
        <w:rPr>
          <w:rFonts w:ascii="Verdana" w:hAnsi="Verdana" w:cs="Tahoma"/>
          <w:b/>
          <w:color w:val="000000"/>
        </w:rPr>
      </w:pPr>
      <w:r w:rsidRPr="008C36CD">
        <w:rPr>
          <w:rFonts w:ascii="Verdana" w:hAnsi="Verdana" w:cs="Tahoma"/>
          <w:b/>
          <w:color w:val="000000"/>
        </w:rPr>
        <w:t>Qualifications:</w:t>
      </w:r>
    </w:p>
    <w:p w14:paraId="770C3C12" w14:textId="77777777" w:rsidR="00DB6D47" w:rsidRPr="008C36CD" w:rsidRDefault="00DB6D47" w:rsidP="00DB6D47">
      <w:pPr>
        <w:pStyle w:val="NormalWeb"/>
        <w:numPr>
          <w:ilvl w:val="0"/>
          <w:numId w:val="2"/>
        </w:numPr>
        <w:tabs>
          <w:tab w:val="left" w:pos="1440"/>
        </w:tabs>
        <w:spacing w:before="0" w:beforeAutospacing="0" w:after="0" w:afterAutospacing="0"/>
        <w:ind w:hanging="720"/>
        <w:jc w:val="both"/>
        <w:rPr>
          <w:rFonts w:ascii="Verdana" w:hAnsi="Verdana" w:cs="Tahoma"/>
          <w:color w:val="000000"/>
        </w:rPr>
      </w:pPr>
      <w:r w:rsidRPr="008C36CD">
        <w:rPr>
          <w:rFonts w:ascii="Verdana" w:hAnsi="Verdana" w:cs="Tahoma"/>
          <w:color w:val="000000"/>
        </w:rPr>
        <w:t>Skills and Abilities</w:t>
      </w:r>
    </w:p>
    <w:p w14:paraId="2B698616"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A high level of enthusiasm for the business and personal energy</w:t>
      </w:r>
    </w:p>
    <w:p w14:paraId="0A49C41A"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Enthusiasm for pet</w:t>
      </w:r>
      <w:r>
        <w:rPr>
          <w:rFonts w:ascii="Verdana" w:hAnsi="Verdana" w:cs="Tahoma"/>
          <w:color w:val="000000"/>
        </w:rPr>
        <w:t>s and pet owners</w:t>
      </w:r>
    </w:p>
    <w:p w14:paraId="4AF4BF35"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left="1080"/>
        <w:jc w:val="both"/>
        <w:rPr>
          <w:rFonts w:ascii="Verdana" w:hAnsi="Verdana" w:cs="Tahoma"/>
          <w:color w:val="000000"/>
        </w:rPr>
      </w:pPr>
      <w:r w:rsidRPr="008C36CD">
        <w:rPr>
          <w:rFonts w:ascii="Verdana" w:hAnsi="Verdana" w:cs="Tahoma"/>
          <w:color w:val="000000"/>
        </w:rPr>
        <w:t>Interpersonal and conversational skills conducive for customer engagement and sales</w:t>
      </w:r>
    </w:p>
    <w:p w14:paraId="2A584313"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left="1080"/>
        <w:jc w:val="both"/>
        <w:rPr>
          <w:rFonts w:ascii="Verdana" w:hAnsi="Verdana" w:cs="Tahoma"/>
          <w:color w:val="000000"/>
        </w:rPr>
      </w:pPr>
      <w:r w:rsidRPr="008C36CD">
        <w:rPr>
          <w:rFonts w:ascii="Verdana" w:hAnsi="Verdana" w:cs="Tahoma"/>
          <w:color w:val="000000"/>
        </w:rPr>
        <w:t xml:space="preserve">Able to plan, organize and implement multi-step and multi-person </w:t>
      </w:r>
      <w:proofErr w:type="gramStart"/>
      <w:r w:rsidRPr="008C36CD">
        <w:rPr>
          <w:rFonts w:ascii="Verdana" w:hAnsi="Verdana" w:cs="Tahoma"/>
          <w:color w:val="000000"/>
        </w:rPr>
        <w:t>projects</w:t>
      </w:r>
      <w:proofErr w:type="gramEnd"/>
      <w:r w:rsidRPr="008C36CD">
        <w:rPr>
          <w:rFonts w:ascii="Verdana" w:hAnsi="Verdana" w:cs="Tahoma"/>
          <w:color w:val="000000"/>
        </w:rPr>
        <w:t xml:space="preserve"> </w:t>
      </w:r>
    </w:p>
    <w:p w14:paraId="1711FC2F"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 xml:space="preserve">Able to easily navigate and use POS systems and MS Office </w:t>
      </w:r>
    </w:p>
    <w:p w14:paraId="2804471B"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left="1080"/>
        <w:jc w:val="both"/>
        <w:rPr>
          <w:rFonts w:ascii="Verdana" w:hAnsi="Verdana" w:cs="Tahoma"/>
          <w:color w:val="000000"/>
        </w:rPr>
      </w:pPr>
      <w:r w:rsidRPr="008C36CD">
        <w:rPr>
          <w:rFonts w:ascii="Verdana" w:hAnsi="Verdana" w:cs="Tahoma"/>
          <w:color w:val="000000"/>
        </w:rPr>
        <w:t xml:space="preserve">People leadership skills that promote team, accountability and inspire </w:t>
      </w:r>
      <w:proofErr w:type="gramStart"/>
      <w:r w:rsidRPr="008C36CD">
        <w:rPr>
          <w:rFonts w:ascii="Verdana" w:hAnsi="Verdana" w:cs="Tahoma"/>
          <w:color w:val="000000"/>
        </w:rPr>
        <w:t>loyalty</w:t>
      </w:r>
      <w:proofErr w:type="gramEnd"/>
    </w:p>
    <w:p w14:paraId="47289AD8"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left="1080"/>
        <w:jc w:val="both"/>
        <w:rPr>
          <w:rFonts w:ascii="Verdana" w:hAnsi="Verdana" w:cs="Tahoma"/>
          <w:color w:val="000000"/>
        </w:rPr>
      </w:pPr>
      <w:r w:rsidRPr="008C36CD">
        <w:rPr>
          <w:rFonts w:ascii="Verdana" w:hAnsi="Verdana" w:cs="Tahoma"/>
          <w:color w:val="000000"/>
        </w:rPr>
        <w:t xml:space="preserve">Clear and plain-spoken communication style that is relatable for all team </w:t>
      </w:r>
      <w:proofErr w:type="gramStart"/>
      <w:r w:rsidRPr="008C36CD">
        <w:rPr>
          <w:rFonts w:ascii="Verdana" w:hAnsi="Verdana" w:cs="Tahoma"/>
          <w:color w:val="000000"/>
        </w:rPr>
        <w:t>members</w:t>
      </w:r>
      <w:proofErr w:type="gramEnd"/>
    </w:p>
    <w:p w14:paraId="7BC9279B"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Good organizational, time management and systemic follow-up skills</w:t>
      </w:r>
    </w:p>
    <w:p w14:paraId="6F016F06"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Works well in a team environment</w:t>
      </w:r>
    </w:p>
    <w:p w14:paraId="250D33FD" w14:textId="77777777" w:rsidR="00DB6D47" w:rsidRPr="00744403"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 xml:space="preserve">Ability to work with a diverse </w:t>
      </w:r>
      <w:proofErr w:type="gramStart"/>
      <w:r w:rsidRPr="008C36CD">
        <w:rPr>
          <w:rFonts w:ascii="Verdana" w:hAnsi="Verdana" w:cs="Tahoma"/>
          <w:color w:val="000000"/>
        </w:rPr>
        <w:t>staff</w:t>
      </w:r>
      <w:proofErr w:type="gramEnd"/>
    </w:p>
    <w:p w14:paraId="06903FAA" w14:textId="77777777" w:rsidR="00DB6D47" w:rsidRDefault="00DB6D47" w:rsidP="00DB6D47">
      <w:pPr>
        <w:pStyle w:val="ListParagraph"/>
        <w:numPr>
          <w:ilvl w:val="0"/>
          <w:numId w:val="2"/>
        </w:numPr>
        <w:ind w:hanging="720"/>
        <w:rPr>
          <w:rFonts w:ascii="Verdana" w:hAnsi="Verdana" w:cs="Tahoma"/>
          <w:color w:val="000000"/>
        </w:rPr>
      </w:pPr>
      <w:r w:rsidRPr="00D42237">
        <w:rPr>
          <w:rFonts w:ascii="Verdana" w:hAnsi="Verdana" w:cs="Tahoma"/>
          <w:color w:val="000000"/>
        </w:rPr>
        <w:t>Education &amp; Experience</w:t>
      </w:r>
    </w:p>
    <w:p w14:paraId="66E70C8F" w14:textId="77777777" w:rsidR="00DB6D47" w:rsidRPr="008C36CD" w:rsidRDefault="00DB6D47" w:rsidP="00DB6D47">
      <w:pPr>
        <w:pStyle w:val="NormalWeb"/>
        <w:numPr>
          <w:ilvl w:val="1"/>
          <w:numId w:val="2"/>
        </w:numPr>
        <w:tabs>
          <w:tab w:val="clear" w:pos="1440"/>
          <w:tab w:val="num"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 xml:space="preserve">Bachelor’s degree preferred or compensatory retail </w:t>
      </w:r>
      <w:proofErr w:type="gramStart"/>
      <w:r w:rsidRPr="008C36CD">
        <w:rPr>
          <w:rFonts w:ascii="Verdana" w:hAnsi="Verdana" w:cs="Tahoma"/>
          <w:color w:val="000000"/>
        </w:rPr>
        <w:t>experience</w:t>
      </w:r>
      <w:proofErr w:type="gramEnd"/>
    </w:p>
    <w:p w14:paraId="48D9C5CE" w14:textId="77777777" w:rsidR="00DB6D47" w:rsidRPr="00D42237" w:rsidRDefault="00DB6D47" w:rsidP="00DB6D47">
      <w:pPr>
        <w:pStyle w:val="NormalWeb"/>
        <w:numPr>
          <w:ilvl w:val="1"/>
          <w:numId w:val="2"/>
        </w:numPr>
        <w:tabs>
          <w:tab w:val="clear" w:pos="1440"/>
          <w:tab w:val="num" w:pos="1080"/>
        </w:tabs>
        <w:spacing w:before="0" w:beforeAutospacing="0" w:after="0" w:afterAutospacing="0"/>
        <w:ind w:left="1080"/>
        <w:jc w:val="both"/>
        <w:rPr>
          <w:rFonts w:ascii="Verdana" w:hAnsi="Verdana" w:cs="Tahoma"/>
          <w:color w:val="000000"/>
        </w:rPr>
      </w:pPr>
      <w:r w:rsidRPr="008C36CD">
        <w:rPr>
          <w:rFonts w:ascii="Verdana" w:hAnsi="Verdana" w:cs="Tahoma"/>
          <w:color w:val="000000"/>
        </w:rPr>
        <w:t xml:space="preserve">5+ years of retail experience with retail management or keyholder experience </w:t>
      </w:r>
    </w:p>
    <w:p w14:paraId="65865357" w14:textId="77777777" w:rsidR="00DB6D47" w:rsidRPr="00D42237" w:rsidRDefault="00DB6D47" w:rsidP="00DB6D47">
      <w:pPr>
        <w:pStyle w:val="NormalWeb"/>
        <w:numPr>
          <w:ilvl w:val="0"/>
          <w:numId w:val="2"/>
        </w:numPr>
        <w:tabs>
          <w:tab w:val="left" w:pos="1440"/>
        </w:tabs>
        <w:spacing w:before="0" w:beforeAutospacing="0" w:after="0" w:afterAutospacing="0"/>
        <w:ind w:hanging="720"/>
        <w:jc w:val="both"/>
        <w:rPr>
          <w:rFonts w:ascii="Verdana" w:hAnsi="Verdana" w:cs="Tahoma"/>
          <w:color w:val="000000"/>
        </w:rPr>
      </w:pPr>
      <w:r w:rsidRPr="008C36CD">
        <w:rPr>
          <w:rFonts w:ascii="Verdana" w:hAnsi="Verdana" w:cs="Tahoma"/>
          <w:color w:val="000000"/>
        </w:rPr>
        <w:t>Travel</w:t>
      </w:r>
    </w:p>
    <w:p w14:paraId="6D3812D6" w14:textId="77777777" w:rsidR="00DB6D47" w:rsidRPr="008C36CD" w:rsidRDefault="00DB6D47" w:rsidP="00DB6D47">
      <w:pPr>
        <w:pStyle w:val="NormalWeb"/>
        <w:numPr>
          <w:ilvl w:val="1"/>
          <w:numId w:val="2"/>
        </w:numPr>
        <w:tabs>
          <w:tab w:val="clear" w:pos="1440"/>
          <w:tab w:val="left" w:pos="1080"/>
        </w:tabs>
        <w:spacing w:before="0" w:beforeAutospacing="0" w:after="0" w:afterAutospacing="0"/>
        <w:ind w:hanging="720"/>
        <w:jc w:val="both"/>
        <w:rPr>
          <w:rFonts w:ascii="Verdana" w:hAnsi="Verdana" w:cs="Tahoma"/>
          <w:color w:val="000000"/>
        </w:rPr>
      </w:pPr>
      <w:r w:rsidRPr="008C36CD">
        <w:rPr>
          <w:rFonts w:ascii="Verdana" w:hAnsi="Verdana" w:cs="Tahoma"/>
          <w:color w:val="000000"/>
        </w:rPr>
        <w:t>None except to other stores</w:t>
      </w:r>
    </w:p>
    <w:p w14:paraId="1B377A9B" w14:textId="77777777" w:rsidR="00DB6D47" w:rsidRDefault="00DB6D47" w:rsidP="00DB6D47">
      <w:pPr>
        <w:rPr>
          <w:rFonts w:ascii="Verdana" w:hAnsi="Verdana" w:cs="Tahoma"/>
          <w:b/>
          <w:color w:val="000000"/>
        </w:rPr>
      </w:pPr>
    </w:p>
    <w:p w14:paraId="3A673E49" w14:textId="77777777" w:rsidR="00DB6D47" w:rsidRPr="004F7624" w:rsidRDefault="00DB6D47" w:rsidP="00DB6D47">
      <w:pPr>
        <w:rPr>
          <w:rFonts w:ascii="Verdana" w:hAnsi="Verdana" w:cs="Tahoma"/>
          <w:b/>
          <w:color w:val="000000"/>
        </w:rPr>
      </w:pPr>
      <w:r w:rsidRPr="004F7624">
        <w:rPr>
          <w:rFonts w:ascii="Verdana" w:hAnsi="Verdana" w:cs="Tahoma"/>
          <w:b/>
          <w:color w:val="000000"/>
        </w:rPr>
        <w:t>Acknowledgement:</w:t>
      </w:r>
    </w:p>
    <w:p w14:paraId="25CD5648" w14:textId="77777777" w:rsidR="00DB6D47" w:rsidRDefault="00DB6D47" w:rsidP="00DB6D47">
      <w:pPr>
        <w:pStyle w:val="NormalWeb"/>
        <w:tabs>
          <w:tab w:val="left" w:pos="1440"/>
        </w:tabs>
        <w:spacing w:after="120"/>
        <w:ind w:left="360"/>
        <w:jc w:val="both"/>
        <w:rPr>
          <w:rFonts w:ascii="Verdana" w:hAnsi="Verdana" w:cs="Tahoma"/>
          <w:color w:val="000000"/>
        </w:rPr>
      </w:pPr>
      <w:r w:rsidRPr="004F7624">
        <w:rPr>
          <w:rFonts w:ascii="Verdana" w:hAnsi="Verdana" w:cs="Tahoma"/>
          <w:color w:val="000000"/>
        </w:rPr>
        <w:t>I have read the attached job description and fully understand the duties and responsibilities expected of me as a Retail Team Member. In addition, I understand that this job description does not constitute a contract of any kind.</w:t>
      </w:r>
    </w:p>
    <w:p w14:paraId="3D22C8D0" w14:textId="77777777" w:rsidR="00C4238A" w:rsidRDefault="00C4238A" w:rsidP="00DB6D47">
      <w:pPr>
        <w:pStyle w:val="NormalWeb"/>
        <w:tabs>
          <w:tab w:val="left" w:pos="1440"/>
        </w:tabs>
        <w:spacing w:after="120"/>
        <w:ind w:left="360"/>
        <w:jc w:val="both"/>
        <w:rPr>
          <w:rFonts w:ascii="Verdana" w:hAnsi="Verdana" w:cs="Tahoma"/>
          <w:color w:val="000000"/>
        </w:rPr>
      </w:pPr>
    </w:p>
    <w:tbl>
      <w:tblPr>
        <w:tblStyle w:val="TableGrid"/>
        <w:tblW w:w="0" w:type="auto"/>
        <w:tblInd w:w="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55"/>
        <w:gridCol w:w="630"/>
        <w:gridCol w:w="3505"/>
      </w:tblGrid>
      <w:tr w:rsidR="00C4238A" w14:paraId="043BADE9" w14:textId="77777777" w:rsidTr="00C4238A">
        <w:tc>
          <w:tcPr>
            <w:tcW w:w="4855" w:type="dxa"/>
            <w:tcBorders>
              <w:bottom w:val="single" w:sz="12" w:space="0" w:color="auto"/>
            </w:tcBorders>
          </w:tcPr>
          <w:p w14:paraId="0CB847F0" w14:textId="77777777" w:rsidR="00C4238A" w:rsidRDefault="00C4238A" w:rsidP="00DB6D47">
            <w:pPr>
              <w:pStyle w:val="NormalWeb"/>
              <w:tabs>
                <w:tab w:val="left" w:pos="1440"/>
              </w:tabs>
              <w:spacing w:after="120"/>
              <w:jc w:val="both"/>
              <w:rPr>
                <w:rFonts w:ascii="Verdana" w:hAnsi="Verdana" w:cs="Tahoma"/>
                <w:color w:val="000000"/>
              </w:rPr>
            </w:pPr>
          </w:p>
        </w:tc>
        <w:tc>
          <w:tcPr>
            <w:tcW w:w="630" w:type="dxa"/>
          </w:tcPr>
          <w:p w14:paraId="14AC6794" w14:textId="77777777" w:rsidR="00C4238A" w:rsidRDefault="00C4238A" w:rsidP="00DB6D47">
            <w:pPr>
              <w:pStyle w:val="NormalWeb"/>
              <w:tabs>
                <w:tab w:val="left" w:pos="1440"/>
              </w:tabs>
              <w:spacing w:after="120"/>
              <w:jc w:val="both"/>
              <w:rPr>
                <w:rFonts w:ascii="Verdana" w:hAnsi="Verdana" w:cs="Tahoma"/>
                <w:color w:val="000000"/>
              </w:rPr>
            </w:pPr>
          </w:p>
        </w:tc>
        <w:tc>
          <w:tcPr>
            <w:tcW w:w="3505" w:type="dxa"/>
            <w:tcBorders>
              <w:bottom w:val="single" w:sz="12" w:space="0" w:color="auto"/>
            </w:tcBorders>
          </w:tcPr>
          <w:p w14:paraId="350E64BE" w14:textId="77777777" w:rsidR="00C4238A" w:rsidRDefault="00C4238A" w:rsidP="00DB6D47">
            <w:pPr>
              <w:pStyle w:val="NormalWeb"/>
              <w:tabs>
                <w:tab w:val="left" w:pos="1440"/>
              </w:tabs>
              <w:spacing w:after="120"/>
              <w:jc w:val="both"/>
              <w:rPr>
                <w:rFonts w:ascii="Verdana" w:hAnsi="Verdana" w:cs="Tahoma"/>
                <w:color w:val="000000"/>
              </w:rPr>
            </w:pPr>
          </w:p>
        </w:tc>
      </w:tr>
      <w:tr w:rsidR="00C4238A" w14:paraId="4762F76C" w14:textId="77777777" w:rsidTr="00C4238A">
        <w:tc>
          <w:tcPr>
            <w:tcW w:w="4855" w:type="dxa"/>
            <w:tcBorders>
              <w:top w:val="single" w:sz="12" w:space="0" w:color="auto"/>
            </w:tcBorders>
          </w:tcPr>
          <w:p w14:paraId="40676546" w14:textId="05EAE98E" w:rsidR="00C4238A" w:rsidRDefault="00C4238A" w:rsidP="00C4238A">
            <w:pPr>
              <w:pStyle w:val="NormalWeb"/>
              <w:tabs>
                <w:tab w:val="left" w:pos="1440"/>
              </w:tabs>
              <w:spacing w:after="120"/>
              <w:jc w:val="center"/>
              <w:rPr>
                <w:rFonts w:ascii="Verdana" w:hAnsi="Verdana" w:cs="Tahoma"/>
                <w:color w:val="000000"/>
              </w:rPr>
            </w:pPr>
            <w:r>
              <w:rPr>
                <w:rFonts w:ascii="Verdana" w:hAnsi="Verdana" w:cs="Tahoma"/>
                <w:color w:val="000000"/>
              </w:rPr>
              <w:t>Team Member Signature</w:t>
            </w:r>
          </w:p>
        </w:tc>
        <w:tc>
          <w:tcPr>
            <w:tcW w:w="630" w:type="dxa"/>
          </w:tcPr>
          <w:p w14:paraId="59A5007A" w14:textId="77777777" w:rsidR="00C4238A" w:rsidRDefault="00C4238A" w:rsidP="00C4238A">
            <w:pPr>
              <w:pStyle w:val="NormalWeb"/>
              <w:tabs>
                <w:tab w:val="left" w:pos="1440"/>
              </w:tabs>
              <w:spacing w:after="120"/>
              <w:jc w:val="center"/>
              <w:rPr>
                <w:rFonts w:ascii="Verdana" w:hAnsi="Verdana" w:cs="Tahoma"/>
                <w:color w:val="000000"/>
              </w:rPr>
            </w:pPr>
          </w:p>
        </w:tc>
        <w:tc>
          <w:tcPr>
            <w:tcW w:w="3505" w:type="dxa"/>
            <w:tcBorders>
              <w:top w:val="single" w:sz="12" w:space="0" w:color="auto"/>
            </w:tcBorders>
          </w:tcPr>
          <w:p w14:paraId="2A101E31" w14:textId="6E4C117A" w:rsidR="00C4238A" w:rsidRDefault="00C4238A" w:rsidP="00C4238A">
            <w:pPr>
              <w:pStyle w:val="NormalWeb"/>
              <w:tabs>
                <w:tab w:val="left" w:pos="1440"/>
              </w:tabs>
              <w:spacing w:after="120"/>
              <w:jc w:val="center"/>
              <w:rPr>
                <w:rFonts w:ascii="Verdana" w:hAnsi="Verdana" w:cs="Tahoma"/>
                <w:color w:val="000000"/>
              </w:rPr>
            </w:pPr>
            <w:r>
              <w:rPr>
                <w:rFonts w:ascii="Verdana" w:hAnsi="Verdana" w:cs="Tahoma"/>
                <w:color w:val="000000"/>
              </w:rPr>
              <w:t>Date</w:t>
            </w:r>
          </w:p>
        </w:tc>
      </w:tr>
    </w:tbl>
    <w:p w14:paraId="7D6A63F4" w14:textId="77777777" w:rsidR="00DB6D47" w:rsidRPr="00D67784" w:rsidRDefault="00DB6D47" w:rsidP="00DB6D47"/>
    <w:p w14:paraId="75898FC8" w14:textId="77777777" w:rsidR="00AC52AF" w:rsidRDefault="00AC52AF"/>
    <w:sectPr w:rsidR="00AC52AF">
      <w:headerReference w:type="default" r:id="rId8"/>
      <w:footerReference w:type="even" r:id="rId9"/>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229208" w14:textId="77777777" w:rsidR="00CC1BE9" w:rsidRDefault="00CC1BE9" w:rsidP="00D01B6D">
      <w:pPr>
        <w:spacing w:before="0" w:after="0"/>
      </w:pPr>
      <w:r>
        <w:separator/>
      </w:r>
    </w:p>
  </w:endnote>
  <w:endnote w:type="continuationSeparator" w:id="0">
    <w:p w14:paraId="63D2055B" w14:textId="77777777" w:rsidR="00CC1BE9" w:rsidRDefault="00CC1BE9" w:rsidP="00D01B6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410203689"/>
      <w:docPartObj>
        <w:docPartGallery w:val="Page Numbers (Bottom of Page)"/>
        <w:docPartUnique/>
      </w:docPartObj>
    </w:sdtPr>
    <w:sdtContent>
      <w:p w14:paraId="57050ED6" w14:textId="77777777" w:rsidR="00D01B6D" w:rsidRDefault="00D01B6D" w:rsidP="00316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8170121" w14:textId="77777777" w:rsidR="00D01B6D" w:rsidRDefault="00D01B6D" w:rsidP="00D01B6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86877678"/>
      <w:docPartObj>
        <w:docPartGallery w:val="Page Numbers (Bottom of Page)"/>
        <w:docPartUnique/>
      </w:docPartObj>
    </w:sdtPr>
    <w:sdtContent>
      <w:p w14:paraId="1D945085" w14:textId="77777777" w:rsidR="00D01B6D" w:rsidRDefault="00D01B6D" w:rsidP="003165D6">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DE1CA4B" w14:textId="77777777" w:rsidR="00D01B6D" w:rsidRDefault="00D01B6D" w:rsidP="00D01B6D">
    <w:pPr>
      <w:pStyle w:val="Footer"/>
      <w:ind w:right="360"/>
    </w:pPr>
    <w:r>
      <w:tab/>
    </w:r>
    <w:r>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DDCAF4" w14:textId="77777777" w:rsidR="00CC1BE9" w:rsidRDefault="00CC1BE9" w:rsidP="00D01B6D">
      <w:pPr>
        <w:spacing w:before="0" w:after="0"/>
      </w:pPr>
      <w:r>
        <w:separator/>
      </w:r>
    </w:p>
  </w:footnote>
  <w:footnote w:type="continuationSeparator" w:id="0">
    <w:p w14:paraId="6EF87733" w14:textId="77777777" w:rsidR="00CC1BE9" w:rsidRDefault="00CC1BE9" w:rsidP="00D01B6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45FDA1" w14:textId="2DDE82F1" w:rsidR="00D01B6D" w:rsidRDefault="00063DA8">
    <w:pPr>
      <w:pStyle w:val="Header"/>
    </w:pPr>
    <w:r>
      <w:t>Store Manager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6A6637"/>
    <w:multiLevelType w:val="hybridMultilevel"/>
    <w:tmpl w:val="0B62FF4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F056309"/>
    <w:multiLevelType w:val="hybridMultilevel"/>
    <w:tmpl w:val="244486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4BE73D7"/>
    <w:multiLevelType w:val="hybridMultilevel"/>
    <w:tmpl w:val="C1C421C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336490923">
    <w:abstractNumId w:val="2"/>
  </w:num>
  <w:num w:numId="2" w16cid:durableId="1185290328">
    <w:abstractNumId w:val="0"/>
  </w:num>
  <w:num w:numId="3" w16cid:durableId="77005197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3DA8"/>
    <w:rsid w:val="00063DA8"/>
    <w:rsid w:val="003D2CA2"/>
    <w:rsid w:val="004D1094"/>
    <w:rsid w:val="004E7686"/>
    <w:rsid w:val="004E7D01"/>
    <w:rsid w:val="00962548"/>
    <w:rsid w:val="009B4882"/>
    <w:rsid w:val="00A5644F"/>
    <w:rsid w:val="00AC52AF"/>
    <w:rsid w:val="00C4238A"/>
    <w:rsid w:val="00C42CC7"/>
    <w:rsid w:val="00CC1BE9"/>
    <w:rsid w:val="00D01B6D"/>
    <w:rsid w:val="00D83B51"/>
    <w:rsid w:val="00DB6D47"/>
    <w:rsid w:val="00E35A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23C17"/>
  <w15:chartTrackingRefBased/>
  <w15:docId w15:val="{B3252D66-6E02-D346-BD04-A845DA31C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120" w:after="120"/>
        <w:ind w:left="720" w:hanging="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1094"/>
    <w:pPr>
      <w:ind w:left="0" w:firstLine="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01B6D"/>
    <w:pPr>
      <w:tabs>
        <w:tab w:val="center" w:pos="4680"/>
        <w:tab w:val="right" w:pos="9360"/>
      </w:tabs>
      <w:spacing w:before="0" w:after="0"/>
    </w:pPr>
  </w:style>
  <w:style w:type="character" w:customStyle="1" w:styleId="HeaderChar">
    <w:name w:val="Header Char"/>
    <w:basedOn w:val="DefaultParagraphFont"/>
    <w:link w:val="Header"/>
    <w:uiPriority w:val="99"/>
    <w:rsid w:val="00D01B6D"/>
  </w:style>
  <w:style w:type="paragraph" w:styleId="Footer">
    <w:name w:val="footer"/>
    <w:basedOn w:val="Normal"/>
    <w:link w:val="FooterChar"/>
    <w:uiPriority w:val="99"/>
    <w:unhideWhenUsed/>
    <w:rsid w:val="00D01B6D"/>
    <w:pPr>
      <w:tabs>
        <w:tab w:val="center" w:pos="4680"/>
        <w:tab w:val="right" w:pos="9360"/>
      </w:tabs>
      <w:spacing w:before="0" w:after="0"/>
    </w:pPr>
  </w:style>
  <w:style w:type="character" w:customStyle="1" w:styleId="FooterChar">
    <w:name w:val="Footer Char"/>
    <w:basedOn w:val="DefaultParagraphFont"/>
    <w:link w:val="Footer"/>
    <w:uiPriority w:val="99"/>
    <w:rsid w:val="00D01B6D"/>
  </w:style>
  <w:style w:type="character" w:styleId="PageNumber">
    <w:name w:val="page number"/>
    <w:basedOn w:val="DefaultParagraphFont"/>
    <w:uiPriority w:val="99"/>
    <w:semiHidden/>
    <w:unhideWhenUsed/>
    <w:rsid w:val="00D01B6D"/>
  </w:style>
  <w:style w:type="paragraph" w:styleId="NormalWeb">
    <w:name w:val="Normal (Web)"/>
    <w:basedOn w:val="Normal"/>
    <w:unhideWhenUsed/>
    <w:rsid w:val="00DB6D47"/>
    <w:pPr>
      <w:spacing w:before="100" w:beforeAutospacing="1" w:after="100" w:afterAutospacing="1"/>
    </w:pPr>
    <w:rPr>
      <w:rFonts w:ascii="Times New Roman" w:eastAsia="Times New Roman" w:hAnsi="Times New Roman" w:cs="Times New Roman"/>
      <w:kern w:val="0"/>
      <w14:ligatures w14:val="none"/>
    </w:rPr>
  </w:style>
  <w:style w:type="paragraph" w:styleId="ListParagraph">
    <w:name w:val="List Paragraph"/>
    <w:basedOn w:val="Normal"/>
    <w:uiPriority w:val="34"/>
    <w:qFormat/>
    <w:rsid w:val="00DB6D47"/>
    <w:pPr>
      <w:suppressAutoHyphens/>
      <w:autoSpaceDN w:val="0"/>
      <w:spacing w:before="0" w:after="0"/>
      <w:ind w:left="720"/>
      <w:contextualSpacing/>
      <w:textAlignment w:val="baseline"/>
    </w:pPr>
    <w:rPr>
      <w:rFonts w:ascii="Calibri" w:eastAsia="Calibri" w:hAnsi="Calibri" w:cs="Arial"/>
      <w:kern w:val="0"/>
      <w14:ligatures w14:val="none"/>
    </w:rPr>
  </w:style>
  <w:style w:type="table" w:styleId="TableGrid">
    <w:name w:val="Table Grid"/>
    <w:basedOn w:val="TableNormal"/>
    <w:uiPriority w:val="39"/>
    <w:rsid w:val="00C4238A"/>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odddittman/Desktop/Committees/Operational%20Efficiencies/Job%20Descriptions/Store%20Manager%20Descrip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F1DACC-8E68-0747-BC5B-73305FDD33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Store Manager Description.dotx</Template>
  <TotalTime>1</TotalTime>
  <Pages>4</Pages>
  <Words>849</Words>
  <Characters>4843</Characters>
  <Application>Microsoft Office Word</Application>
  <DocSecurity>0</DocSecurity>
  <Lines>40</Lines>
  <Paragraphs>11</Paragraphs>
  <ScaleCrop>false</ScaleCrop>
  <Company/>
  <LinksUpToDate>false</LinksUpToDate>
  <CharactersWithSpaces>5681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Todd Dittman</dc:creator>
  <cp:keywords/>
  <dc:description/>
  <cp:lastModifiedBy>Todd Dittman</cp:lastModifiedBy>
  <cp:revision>2</cp:revision>
  <dcterms:created xsi:type="dcterms:W3CDTF">2023-08-02T14:34:00Z</dcterms:created>
  <dcterms:modified xsi:type="dcterms:W3CDTF">2023-08-02T14:34:00Z</dcterms:modified>
</cp:coreProperties>
</file>